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7E4B0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w:t>
      </w:r>
      <w:r w:rsidR="0099761A">
        <w:rPr>
          <w:b/>
          <w:noProof/>
          <w:sz w:val="24"/>
        </w:rPr>
        <w:t>9</w:t>
      </w:r>
      <w:r>
        <w:rPr>
          <w:b/>
          <w:i/>
          <w:noProof/>
          <w:sz w:val="28"/>
        </w:rPr>
        <w:tab/>
      </w:r>
      <w:r w:rsidR="00287343">
        <w:rPr>
          <w:b/>
          <w:i/>
          <w:noProof/>
          <w:sz w:val="28"/>
        </w:rPr>
        <w:t>S2-231103</w:t>
      </w:r>
      <w:r w:rsidR="003A1838">
        <w:rPr>
          <w:b/>
          <w:i/>
          <w:noProof/>
          <w:sz w:val="28"/>
        </w:rPr>
        <w:t>5</w:t>
      </w:r>
    </w:p>
    <w:p w14:paraId="7CB45193" w14:textId="00EAE8ED" w:rsidR="001E41F3" w:rsidRDefault="0099761A" w:rsidP="00CD61B0">
      <w:pPr>
        <w:pStyle w:val="CRCoverPage"/>
        <w:tabs>
          <w:tab w:val="right" w:pos="5103"/>
          <w:tab w:val="right" w:pos="9639"/>
        </w:tabs>
        <w:outlineLvl w:val="0"/>
        <w:rPr>
          <w:b/>
          <w:noProof/>
          <w:sz w:val="24"/>
        </w:rPr>
      </w:pPr>
      <w:r>
        <w:rPr>
          <w:b/>
          <w:noProof/>
          <w:sz w:val="24"/>
        </w:rPr>
        <w:t>Xiamen, China, Oct 9-13</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527501">
        <w:rPr>
          <w:rFonts w:cs="Arial"/>
          <w:b/>
          <w:bCs/>
          <w:color w:val="0000FF"/>
        </w:rPr>
        <w:t>of S2-23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AA64" w:rsidR="001E41F3" w:rsidRPr="00410371" w:rsidRDefault="00AE7E78" w:rsidP="00423F0E">
            <w:pPr>
              <w:pStyle w:val="CRCoverPage"/>
              <w:spacing w:after="0"/>
              <w:jc w:val="right"/>
              <w:rPr>
                <w:b/>
                <w:noProof/>
                <w:sz w:val="28"/>
              </w:rPr>
            </w:pPr>
            <w:r>
              <w:rPr>
                <w:b/>
                <w:noProof/>
                <w:sz w:val="28"/>
              </w:rPr>
              <w:t>23.</w:t>
            </w:r>
            <w:r w:rsidR="00C850E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D682F" w:rsidR="001E41F3" w:rsidRPr="00410371" w:rsidRDefault="00D43EF1" w:rsidP="00ED32CB">
            <w:pPr>
              <w:pStyle w:val="CRCoverPage"/>
              <w:spacing w:after="0"/>
              <w:rPr>
                <w:noProof/>
                <w:lang w:eastAsia="zh-CN"/>
              </w:rPr>
            </w:pPr>
            <w:r>
              <w:rPr>
                <w:rFonts w:hint="eastAsia"/>
                <w:noProof/>
                <w:lang w:eastAsia="zh-CN"/>
              </w:rPr>
              <w:t>0</w:t>
            </w:r>
            <w:r w:rsidR="00287343">
              <w:rPr>
                <w:noProof/>
                <w:lang w:eastAsia="zh-CN"/>
              </w:rPr>
              <w:t>45</w:t>
            </w:r>
            <w:r w:rsidR="00ED32CB">
              <w:rPr>
                <w:noProof/>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2E3F2" w:rsidR="001E41F3" w:rsidRPr="00410371" w:rsidRDefault="00527501" w:rsidP="00F01595">
            <w:pPr>
              <w:pStyle w:val="CRCoverPage"/>
              <w:spacing w:after="0"/>
              <w:jc w:val="center"/>
              <w:rPr>
                <w:b/>
                <w:noProof/>
                <w:lang w:eastAsia="zh-CN"/>
              </w:rPr>
            </w:pPr>
            <w:r>
              <w:rPr>
                <w:rFonts w:hint="eastAsia"/>
                <w:b/>
                <w:noProof/>
                <w:lang w:eastAsia="zh-CN"/>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39C87B"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287343">
              <w:rPr>
                <w:b/>
                <w:noProof/>
                <w:sz w:val="28"/>
                <w:highlight w:val="green"/>
              </w:rPr>
              <w:t>3</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83FEA" w:rsidR="001E41F3" w:rsidRDefault="00E63B6E" w:rsidP="00601D40">
            <w:pPr>
              <w:pStyle w:val="CRCoverPage"/>
              <w:spacing w:after="0"/>
              <w:ind w:left="100"/>
              <w:rPr>
                <w:noProof/>
              </w:rPr>
            </w:pPr>
            <w:r>
              <w:rPr>
                <w:noProof/>
              </w:rPr>
              <w:t>Updates to procedures of SL-MT</w:t>
            </w:r>
            <w:r w:rsidR="00287343" w:rsidRPr="00287343">
              <w:rPr>
                <w:noProof/>
              </w:rPr>
              <w:t>-LR involving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9B7EA" w:rsidR="001E41F3" w:rsidRDefault="008E61D6">
            <w:pPr>
              <w:pStyle w:val="CRCoverPage"/>
              <w:spacing w:after="0"/>
              <w:ind w:left="100"/>
              <w:rPr>
                <w:noProof/>
              </w:rPr>
            </w:pPr>
            <w:r>
              <w:rPr>
                <w:noProof/>
              </w:rPr>
              <w:t>2023-</w:t>
            </w:r>
            <w:r w:rsidR="0099761A">
              <w:rPr>
                <w:noProof/>
              </w:rPr>
              <w:t>09</w:t>
            </w:r>
            <w:r w:rsidR="007A35BD">
              <w:rPr>
                <w:noProof/>
              </w:rPr>
              <w:t>-</w:t>
            </w:r>
            <w:r w:rsidR="0099761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987BE" w14:textId="77777777" w:rsidR="00A21D47" w:rsidRDefault="00543229" w:rsidP="00543229">
            <w:pPr>
              <w:pStyle w:val="CRCoverPage"/>
              <w:spacing w:after="0"/>
              <w:ind w:left="100"/>
              <w:rPr>
                <w:noProof/>
                <w:lang w:eastAsia="zh-CN"/>
              </w:rPr>
            </w:pPr>
            <w:r w:rsidRPr="00543229">
              <w:rPr>
                <w:noProof/>
                <w:lang w:eastAsia="zh-CN"/>
              </w:rPr>
              <w:t xml:space="preserve">According to TS 38.355, SLPP messages include Capabilities Request/Response, Assistance Data Request/Response and Location Information </w:t>
            </w:r>
            <w:r w:rsidRPr="00543229">
              <w:rPr>
                <w:rFonts w:hint="eastAsia"/>
                <w:noProof/>
                <w:lang w:eastAsia="zh-CN"/>
              </w:rPr>
              <w:t>R</w:t>
            </w:r>
            <w:r w:rsidRPr="00543229">
              <w:rPr>
                <w:noProof/>
                <w:lang w:eastAsia="zh-CN"/>
              </w:rPr>
              <w:t>equest/Response. The RAN2 agreement</w:t>
            </w:r>
            <w:r>
              <w:rPr>
                <w:noProof/>
                <w:lang w:eastAsia="zh-CN"/>
              </w:rPr>
              <w:t xml:space="preserve"> stated in </w:t>
            </w:r>
            <w:r w:rsidRPr="00543229">
              <w:rPr>
                <w:noProof/>
                <w:lang w:eastAsia="zh-CN"/>
              </w:rPr>
              <w:t>S2-2310118 implies that the assistance information provided from LMF to UE over SLPP does not need to be defined by SA2.</w:t>
            </w:r>
          </w:p>
          <w:p w14:paraId="0A84BB08" w14:textId="77777777" w:rsidR="00543229" w:rsidRDefault="00543229" w:rsidP="00543229">
            <w:pPr>
              <w:pStyle w:val="CRCoverPage"/>
              <w:spacing w:after="0"/>
              <w:ind w:left="100"/>
              <w:rPr>
                <w:noProof/>
                <w:lang w:eastAsia="zh-CN"/>
              </w:rPr>
            </w:pPr>
          </w:p>
          <w:p w14:paraId="708AA7DE" w14:textId="7BD130F1" w:rsidR="00543229" w:rsidRPr="0018415F" w:rsidRDefault="00543229" w:rsidP="00543229">
            <w:pPr>
              <w:pStyle w:val="CRCoverPage"/>
              <w:spacing w:after="0"/>
              <w:ind w:left="100"/>
              <w:rPr>
                <w:rFonts w:hint="eastAsia"/>
                <w:noProof/>
                <w:lang w:eastAsia="zh-CN"/>
              </w:rPr>
            </w:pPr>
            <w:r>
              <w:rPr>
                <w:rFonts w:hint="eastAsia"/>
                <w:noProof/>
                <w:lang w:eastAsia="zh-CN"/>
              </w:rPr>
              <w:t>I</w:t>
            </w:r>
            <w:r>
              <w:rPr>
                <w:noProof/>
                <w:lang w:eastAsia="zh-CN"/>
              </w:rPr>
              <w:t xml:space="preserve">t is proposed that </w:t>
            </w:r>
            <w:r w:rsidRPr="00543229">
              <w:rPr>
                <w:noProof/>
                <w:lang w:eastAsia="zh-CN"/>
              </w:rPr>
              <w:t>a</w:t>
            </w:r>
            <w:r w:rsidRPr="00543229">
              <w:rPr>
                <w:noProof/>
                <w:lang w:eastAsia="zh-CN"/>
              </w:rPr>
              <w:t>ny SA2 defined information provided from LMF to UE is not transmitted over SLPP as the assistance information. For the SA2 defined information, if it is not related to capability, assistance data and location information, it is transmitted within supplementary services message to be developed by CT1.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BA245B" w:rsidR="00DD784A" w:rsidRPr="00480A35" w:rsidRDefault="002045A0" w:rsidP="002045A0">
            <w:pPr>
              <w:pStyle w:val="CRCoverPage"/>
              <w:spacing w:after="0"/>
              <w:ind w:left="100"/>
              <w:rPr>
                <w:rFonts w:eastAsia="等线" w:hint="eastAsia"/>
                <w:lang w:eastAsia="zh-CN"/>
              </w:rPr>
            </w:pPr>
            <w:r>
              <w:rPr>
                <w:noProof/>
                <w:lang w:eastAsia="zh-CN"/>
              </w:rPr>
              <w:t xml:space="preserve">Clarify that </w:t>
            </w:r>
            <w:r>
              <w:rPr>
                <w:noProof/>
                <w:lang w:eastAsia="zh-CN"/>
              </w:rPr>
              <w:t xml:space="preserve">application layer ID and the </w:t>
            </w:r>
            <w:r>
              <w:rPr>
                <w:lang w:eastAsia="zh-CN"/>
              </w:rPr>
              <w:t>SL-MT-LR request are</w:t>
            </w:r>
            <w:r w:rsidR="00543229" w:rsidRPr="00543229">
              <w:rPr>
                <w:noProof/>
                <w:lang w:eastAsia="zh-CN"/>
              </w:rPr>
              <w:t xml:space="preserve"> transmitted within supplementary ser</w:t>
            </w:r>
            <w:bookmarkStart w:id="1" w:name="_GoBack"/>
            <w:bookmarkEnd w:id="1"/>
            <w:r w:rsidR="00543229" w:rsidRPr="00543229">
              <w:rPr>
                <w:noProof/>
                <w:lang w:eastAsia="zh-CN"/>
              </w:rPr>
              <w:t>vices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BE429" w:rsidR="00DD784A" w:rsidRPr="00F43B48" w:rsidRDefault="00480A35" w:rsidP="00480A35">
            <w:pPr>
              <w:pStyle w:val="CRCoverPage"/>
              <w:spacing w:after="0"/>
              <w:ind w:left="100"/>
              <w:rPr>
                <w:rFonts w:hint="eastAsia"/>
                <w:noProof/>
                <w:lang w:eastAsia="zh-CN"/>
              </w:rPr>
            </w:pPr>
            <w:r>
              <w:rPr>
                <w:noProof/>
                <w:lang w:eastAsia="zh-CN"/>
              </w:rPr>
              <w:t>Un</w:t>
            </w:r>
            <w:r w:rsidR="002045A0">
              <w:rPr>
                <w:noProof/>
                <w:lang w:eastAsia="zh-CN"/>
              </w:rPr>
              <w:t xml:space="preserve">clear whether the application layer ID and the </w:t>
            </w:r>
            <w:r w:rsidR="002045A0">
              <w:rPr>
                <w:lang w:eastAsia="zh-CN"/>
              </w:rPr>
              <w:t>SL-MT-LR request</w:t>
            </w:r>
            <w:r w:rsidR="002045A0">
              <w:rPr>
                <w:lang w:eastAsia="zh-CN"/>
              </w:rPr>
              <w:t xml:space="preserve"> are transmitted as SLPP message or the </w:t>
            </w:r>
            <w:r w:rsidR="002045A0" w:rsidRPr="00543229">
              <w:rPr>
                <w:noProof/>
                <w:lang w:eastAsia="zh-CN"/>
              </w:rPr>
              <w:t>supplementary services message</w:t>
            </w:r>
            <w:r w:rsidR="002045A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F476F" w:rsidR="001E41F3" w:rsidRPr="008E61D6" w:rsidRDefault="00DB1189" w:rsidP="003747CF">
            <w:pPr>
              <w:pStyle w:val="CRCoverPage"/>
              <w:spacing w:after="0"/>
              <w:ind w:left="100"/>
              <w:rPr>
                <w:noProof/>
                <w:lang w:eastAsia="zh-CN"/>
              </w:rPr>
            </w:pPr>
            <w:r>
              <w:rPr>
                <w:rFonts w:hint="eastAsia"/>
                <w:noProof/>
                <w:lang w:eastAsia="zh-CN"/>
              </w:rPr>
              <w:t>6</w:t>
            </w:r>
            <w:r>
              <w:rPr>
                <w:noProof/>
                <w:lang w:eastAsia="zh-CN"/>
              </w:rPr>
              <w:t>.20.</w:t>
            </w:r>
            <w:r w:rsidR="00E04213">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09F0B9C" w14:textId="77777777" w:rsidR="00480A35" w:rsidRDefault="00480A35" w:rsidP="00480A35">
      <w:pPr>
        <w:pStyle w:val="3"/>
        <w:rPr>
          <w:lang w:eastAsia="zh-CN"/>
        </w:rPr>
      </w:pPr>
      <w:bookmarkStart w:id="3" w:name="_Toc122440738"/>
      <w:bookmarkStart w:id="4" w:name="_Toc145928619"/>
      <w:bookmarkEnd w:id="2"/>
      <w:r>
        <w:rPr>
          <w:lang w:eastAsia="zh-CN"/>
        </w:rPr>
        <w:t>6.20.3</w:t>
      </w:r>
      <w:r>
        <w:rPr>
          <w:lang w:eastAsia="zh-CN"/>
        </w:rPr>
        <w:tab/>
        <w:t>Procedures of SL-MT-LR involving LMF</w:t>
      </w:r>
      <w:bookmarkEnd w:id="4"/>
    </w:p>
    <w:p w14:paraId="708D18D7" w14:textId="77777777" w:rsidR="00480A35" w:rsidRDefault="00480A35" w:rsidP="00480A35">
      <w:pPr>
        <w:rPr>
          <w:lang w:eastAsia="zh-CN"/>
        </w:rPr>
      </w:pPr>
      <w:r>
        <w:rPr>
          <w:lang w:eastAsia="zh-CN"/>
        </w:rPr>
        <w:t>The SL-MT-LR procedure is used to estimate the relative locations or distances and/or directions between the UEs.</w:t>
      </w:r>
    </w:p>
    <w:p w14:paraId="6FFEE0A5" w14:textId="77777777" w:rsidR="00480A35" w:rsidRDefault="00480A35" w:rsidP="00480A35">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r>
        <w:rPr>
          <w:rFonts w:hint="eastAsia"/>
          <w:lang w:eastAsia="zh-CN"/>
        </w:rPr>
        <w:t>n UEs (n</w:t>
      </w:r>
      <w:r>
        <w:rPr>
          <w:lang w:eastAsia="zh-CN"/>
        </w:rPr>
        <w:t>≥</w:t>
      </w:r>
      <w:r>
        <w:rPr>
          <w:rFonts w:hint="eastAsia"/>
          <w:lang w:eastAsia="zh-CN"/>
        </w:rPr>
        <w:t>2), i.e. UE1, UE2</w:t>
      </w:r>
      <w:proofErr w:type="gramStart"/>
      <w:r>
        <w:rPr>
          <w:rFonts w:hint="eastAsia"/>
          <w:lang w:eastAsia="zh-CN"/>
        </w:rPr>
        <w:t xml:space="preserve">, </w:t>
      </w:r>
      <w:r>
        <w:rPr>
          <w:lang w:eastAsia="zh-CN"/>
        </w:rPr>
        <w:t>...,</w:t>
      </w:r>
      <w:proofErr w:type="gramEnd"/>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w:t>
      </w:r>
      <w:proofErr w:type="gramStart"/>
      <w:r>
        <w:rPr>
          <w:rFonts w:hint="eastAsia"/>
          <w:lang w:eastAsia="zh-CN"/>
        </w:rPr>
        <w:t>, .</w:t>
      </w:r>
      <w:r>
        <w:rPr>
          <w:lang w:eastAsia="zh-CN"/>
        </w:rPr>
        <w:t>..,</w:t>
      </w:r>
      <w:proofErr w:type="gramEnd"/>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w:t>
      </w:r>
      <w:proofErr w:type="spellStart"/>
      <w:r>
        <w:rPr>
          <w:lang w:eastAsia="zh-CN"/>
        </w:rPr>
        <w:t>Sidelink</w:t>
      </w:r>
      <w:proofErr w:type="spellEnd"/>
      <w:r>
        <w:rPr>
          <w:lang w:eastAsia="zh-CN"/>
        </w:rPr>
        <w:t xml:space="preserve"> Positioning location results may include absolute locations, relative locations or ranges and directions related to the UEs, based on the service request.</w:t>
      </w:r>
    </w:p>
    <w:p w14:paraId="1FFD1EF1" w14:textId="77777777" w:rsidR="00480A35" w:rsidRDefault="00480A35" w:rsidP="00480A35">
      <w:pPr>
        <w:rPr>
          <w:lang w:eastAsia="zh-CN"/>
        </w:rPr>
      </w:pPr>
      <w:r>
        <w:rPr>
          <w:lang w:eastAsia="zh-CN"/>
        </w:rPr>
        <w:t>Procedure for periodic and triggered SL-MT-LR is defined in clause 6.20.4.</w:t>
      </w:r>
    </w:p>
    <w:p w14:paraId="4C98C6E9" w14:textId="77777777" w:rsidR="00480A35" w:rsidRDefault="00480A35" w:rsidP="00480A35">
      <w:pPr>
        <w:pStyle w:val="TH"/>
        <w:rPr>
          <w:lang w:eastAsia="zh-CN"/>
        </w:rPr>
      </w:pPr>
      <w:r>
        <w:object w:dxaOrig="11730" w:dyaOrig="11610" w14:anchorId="79490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3pt;height:428.5pt" o:ole="">
            <v:imagedata r:id="rId13" o:title=""/>
          </v:shape>
          <o:OLEObject Type="Embed" ProgID="Visio.Drawing.15" ShapeID="_x0000_i1027" DrawAspect="Content" ObjectID="_1757532072" r:id="rId14"/>
        </w:object>
      </w:r>
    </w:p>
    <w:p w14:paraId="1C13BDCD" w14:textId="77777777" w:rsidR="00480A35" w:rsidRDefault="00480A35" w:rsidP="00480A35">
      <w:pPr>
        <w:pStyle w:val="TF"/>
        <w:rPr>
          <w:lang w:eastAsia="zh-CN"/>
        </w:rPr>
      </w:pPr>
      <w:r>
        <w:rPr>
          <w:lang w:eastAsia="zh-CN"/>
        </w:rPr>
        <w:t>Figure 6.20.3-1: SL-MT-LR Procedure</w:t>
      </w:r>
    </w:p>
    <w:p w14:paraId="3C651D31" w14:textId="77777777" w:rsidR="00480A35" w:rsidRDefault="00480A35" w:rsidP="00480A35">
      <w:pPr>
        <w:pStyle w:val="EX"/>
        <w:rPr>
          <w:lang w:eastAsia="zh-CN"/>
        </w:rPr>
      </w:pPr>
      <w:r w:rsidRPr="00595FBF">
        <w:rPr>
          <w:b/>
          <w:bCs/>
          <w:lang w:eastAsia="zh-CN"/>
        </w:rPr>
        <w:t>Precondition:</w:t>
      </w:r>
      <w:r>
        <w:rPr>
          <w:lang w:eastAsia="zh-CN"/>
        </w:rPr>
        <w:tab/>
        <w:t>At least one of the n UEs is in coverage and registered with a serving PLMN.</w:t>
      </w:r>
    </w:p>
    <w:p w14:paraId="0E1DB1BA" w14:textId="77777777" w:rsidR="00480A35" w:rsidRDefault="00480A35" w:rsidP="00480A35">
      <w:pPr>
        <w:pStyle w:val="B1"/>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n UEs which may each be identified by an Application Layer ID, a GPSI or a SUPI. The request may include the required </w:t>
      </w:r>
      <w:proofErr w:type="spellStart"/>
      <w:r>
        <w:rPr>
          <w:lang w:eastAsia="zh-CN"/>
        </w:rPr>
        <w:t>QoS</w:t>
      </w:r>
      <w:proofErr w:type="spellEnd"/>
      <w:r>
        <w:rPr>
          <w:lang w:eastAsia="zh-CN"/>
        </w:rPr>
        <w:t>, the required location results (e.g. absolute locations, relative locations or distances and/or directions related to the UEs), the SL reference UE(s) in case of relative locations, distance, or direction. The (H</w:t>
      </w:r>
      <w:proofErr w:type="gramStart"/>
      <w:r>
        <w:rPr>
          <w:lang w:eastAsia="zh-CN"/>
        </w:rPr>
        <w:t>)GMLC</w:t>
      </w:r>
      <w:proofErr w:type="gramEnd"/>
      <w:r>
        <w:rPr>
          <w:lang w:eastAsia="zh-CN"/>
        </w:rPr>
        <w:t xml:space="preserve"> or NEF authorizes the LCS Client or the AF for the usage of the LCS </w:t>
      </w:r>
      <w:r>
        <w:rPr>
          <w:lang w:eastAsia="zh-CN"/>
        </w:rPr>
        <w:lastRenderedPageBreak/>
        <w:t>service. If the authorization fails, the remaining steps are skipped and the (H</w:t>
      </w:r>
      <w:proofErr w:type="gramStart"/>
      <w:r>
        <w:rPr>
          <w:lang w:eastAsia="zh-CN"/>
        </w:rPr>
        <w:t>)GMLC</w:t>
      </w:r>
      <w:proofErr w:type="gramEnd"/>
      <w:r>
        <w:rPr>
          <w:lang w:eastAsia="zh-CN"/>
        </w:rPr>
        <w:t xml:space="preserve"> or NEF responds to the LCS Client or the AF with the failure of the service authorization.</w:t>
      </w:r>
    </w:p>
    <w:p w14:paraId="2437E6A4" w14:textId="7A9714AB" w:rsidR="00480A35" w:rsidRDefault="00480A35" w:rsidP="00480A35">
      <w:pPr>
        <w:pStyle w:val="B1"/>
        <w:rPr>
          <w:lang w:eastAsia="zh-CN"/>
        </w:rPr>
      </w:pPr>
      <w:r>
        <w:rPr>
          <w:lang w:eastAsia="zh-CN"/>
        </w:rPr>
        <w:tab/>
        <w:t xml:space="preserve">In addition, an Application Layer ID shall be used for each of the n UEs to enable discovery of the UEs at step 12. </w:t>
      </w:r>
      <w:ins w:id="5" w:author="Mi" w:date="2023-09-29T22:21:00Z">
        <w:r w:rsidR="00543229">
          <w:rPr>
            <w:lang w:eastAsia="zh-CN"/>
          </w:rPr>
          <w:t xml:space="preserve">The </w:t>
        </w:r>
      </w:ins>
      <w:ins w:id="6" w:author="Mi" w:date="2023-09-29T22:22:00Z">
        <w:r w:rsidR="00543229">
          <w:rPr>
            <w:lang w:eastAsia="zh-CN"/>
          </w:rPr>
          <w:t>Application Layer ID</w:t>
        </w:r>
        <w:r w:rsidR="00543229">
          <w:rPr>
            <w:lang w:eastAsia="zh-CN"/>
          </w:rPr>
          <w:t xml:space="preserve">(s) is transmitted </w:t>
        </w:r>
        <w:r w:rsidR="00543229">
          <w:rPr>
            <w:rFonts w:eastAsia="等线"/>
            <w:lang w:eastAsia="zh-CN"/>
          </w:rPr>
          <w:t xml:space="preserve">within </w:t>
        </w:r>
        <w:r w:rsidR="00543229" w:rsidRPr="00F31BC2">
          <w:rPr>
            <w:rFonts w:eastAsia="Times New Roman"/>
            <w:lang w:eastAsia="en-GB"/>
          </w:rPr>
          <w:t>supplementary services message</w:t>
        </w:r>
        <w:r w:rsidR="00543229">
          <w:rPr>
            <w:rFonts w:eastAsia="Times New Roman"/>
            <w:lang w:eastAsia="en-GB"/>
          </w:rPr>
          <w:t>s.</w:t>
        </w:r>
        <w:r w:rsidR="00543229">
          <w:rPr>
            <w:lang w:eastAsia="zh-CN"/>
          </w:rPr>
          <w:t xml:space="preserve"> </w:t>
        </w:r>
      </w:ins>
      <w:r>
        <w:rPr>
          <w:lang w:eastAsia="zh-CN"/>
        </w:rPr>
        <w:t>If only GPSI is provided to the (H</w:t>
      </w:r>
      <w:proofErr w:type="gramStart"/>
      <w:r>
        <w:rPr>
          <w:lang w:eastAsia="zh-CN"/>
        </w:rPr>
        <w:t>)GMLC</w:t>
      </w:r>
      <w:proofErr w:type="gramEnd"/>
      <w:r>
        <w:rPr>
          <w:lang w:eastAsia="zh-CN"/>
        </w:rPr>
        <w:t>, it can query the NEF for the mapping Application Layer ID as specified in clause 4.3.9 of TS 23.586 [40].</w:t>
      </w:r>
    </w:p>
    <w:p w14:paraId="0F97F2A7" w14:textId="68782A97" w:rsidR="00480A35" w:rsidRDefault="00480A35" w:rsidP="00480A35">
      <w:pPr>
        <w:pStyle w:val="EditorsNote"/>
        <w:rPr>
          <w:lang w:eastAsia="zh-CN"/>
        </w:rPr>
      </w:pPr>
      <w:del w:id="7" w:author="Mi" w:date="2023-09-29T22:23:00Z">
        <w:r w:rsidDel="00543229">
          <w:rPr>
            <w:lang w:eastAsia="zh-CN"/>
          </w:rPr>
          <w:delText>Editor's note:</w:delText>
        </w:r>
        <w:r w:rsidDel="00543229">
          <w:rPr>
            <w:lang w:eastAsia="zh-CN"/>
          </w:rPr>
          <w:tab/>
          <w:delText>Whether Application Layer ID will be included in LPP operation is FFS and needs the coordination with RAN WGs.</w:delText>
        </w:r>
      </w:del>
    </w:p>
    <w:p w14:paraId="5344B8AC" w14:textId="77777777" w:rsidR="00480A35" w:rsidRDefault="00480A35" w:rsidP="00480A35">
      <w:pPr>
        <w:pStyle w:val="B1"/>
        <w:rPr>
          <w:lang w:eastAsia="zh-CN"/>
        </w:rPr>
      </w:pPr>
      <w:r>
        <w:rPr>
          <w:lang w:eastAsia="zh-CN"/>
        </w:rPr>
        <w:t>2.</w:t>
      </w:r>
      <w:r>
        <w:rPr>
          <w:lang w:eastAsia="zh-CN"/>
        </w:rPr>
        <w:tab/>
        <w:t>The (H</w:t>
      </w:r>
      <w:proofErr w:type="gramStart"/>
      <w:r>
        <w:rPr>
          <w:lang w:eastAsia="zh-CN"/>
        </w:rPr>
        <w:t>)GMLC</w:t>
      </w:r>
      <w:proofErr w:type="gramEnd"/>
      <w:r>
        <w:rPr>
          <w:lang w:eastAsia="zh-CN"/>
        </w:rPr>
        <w:t xml:space="preserve">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w:t>
      </w:r>
      <w:proofErr w:type="gramStart"/>
      <w:r>
        <w:rPr>
          <w:lang w:eastAsia="zh-CN"/>
        </w:rPr>
        <w:t>)GMLC</w:t>
      </w:r>
      <w:proofErr w:type="gramEnd"/>
      <w:r>
        <w:rPr>
          <w:lang w:eastAsia="zh-CN"/>
        </w:rPr>
        <w:t xml:space="preserve"> checks the UE LCS privacy profile.</w:t>
      </w:r>
    </w:p>
    <w:p w14:paraId="0E6D8DAE" w14:textId="77777777" w:rsidR="00480A35" w:rsidRDefault="00480A35" w:rsidP="00480A35">
      <w:pPr>
        <w:pStyle w:val="B1"/>
        <w:rPr>
          <w:lang w:eastAsia="zh-CN"/>
        </w:rPr>
      </w:pPr>
      <w:r>
        <w:rPr>
          <w:lang w:eastAsia="zh-CN"/>
        </w:rPr>
        <w:t>3.</w:t>
      </w:r>
      <w:r>
        <w:rPr>
          <w:lang w:eastAsia="zh-CN"/>
        </w:rPr>
        <w:tab/>
        <w:t>The (H</w:t>
      </w:r>
      <w:proofErr w:type="gramStart"/>
      <w:r>
        <w:rPr>
          <w:lang w:eastAsia="zh-CN"/>
        </w:rPr>
        <w:t>)GMLC</w:t>
      </w:r>
      <w:proofErr w:type="gramEnd"/>
      <w:r>
        <w:rPr>
          <w:lang w:eastAsia="zh-CN"/>
        </w:rPr>
        <w:t xml:space="preserve">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w:t>
      </w:r>
      <w:proofErr w:type="gramStart"/>
      <w:r>
        <w:rPr>
          <w:lang w:eastAsia="zh-CN"/>
        </w:rPr>
        <w:t>)GMLC</w:t>
      </w:r>
      <w:proofErr w:type="gramEnd"/>
      <w:r>
        <w:rPr>
          <w:lang w:eastAsia="zh-CN"/>
        </w:rPr>
        <w:t xml:space="preserve"> selects the UE (e.g. which is treated as UE1 in following steps) that initiates the Ranging/SL Positioning and selects the corresponding serving AMF.</w:t>
      </w:r>
    </w:p>
    <w:p w14:paraId="1BE114F8" w14:textId="77777777" w:rsidR="00480A35" w:rsidRDefault="00480A35" w:rsidP="00480A35">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w:t>
      </w:r>
      <w:proofErr w:type="gramStart"/>
      <w:r>
        <w:rPr>
          <w:lang w:eastAsia="zh-CN"/>
        </w:rPr>
        <w:t>)GMLC</w:t>
      </w:r>
      <w:proofErr w:type="gramEnd"/>
      <w:r>
        <w:rPr>
          <w:lang w:eastAsia="zh-CN"/>
        </w:rPr>
        <w:t xml:space="preserve"> address at UE registration on an AMF as defined in clause 4.2.2.2.2 of TS 23.502 [19].</w:t>
      </w:r>
    </w:p>
    <w:p w14:paraId="24EE2FE2" w14:textId="77777777" w:rsidR="00480A35" w:rsidRDefault="00480A35" w:rsidP="00480A35">
      <w:pPr>
        <w:pStyle w:val="B1"/>
        <w:rPr>
          <w:lang w:eastAsia="zh-CN"/>
        </w:rPr>
      </w:pPr>
      <w:r>
        <w:rPr>
          <w:lang w:eastAsia="zh-CN"/>
        </w:rPr>
        <w:t>4.</w:t>
      </w:r>
      <w:r>
        <w:rPr>
          <w:lang w:eastAsia="zh-CN"/>
        </w:rPr>
        <w:tab/>
        <w:t>For a non-roaming case, this step is skipped. In the case of roaming, the (H</w:t>
      </w:r>
      <w:proofErr w:type="gramStart"/>
      <w:r>
        <w:rPr>
          <w:lang w:eastAsia="zh-CN"/>
        </w:rPr>
        <w:t>)GMLC</w:t>
      </w:r>
      <w:proofErr w:type="gramEnd"/>
      <w:r>
        <w:rPr>
          <w:lang w:eastAsia="zh-CN"/>
        </w:rPr>
        <w:t xml:space="preserve">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w:t>
      </w:r>
      <w:proofErr w:type="gramStart"/>
      <w:r>
        <w:rPr>
          <w:lang w:eastAsia="zh-CN"/>
        </w:rPr>
        <w:t>)GMLC</w:t>
      </w:r>
      <w:proofErr w:type="gramEnd"/>
      <w:r>
        <w:rPr>
          <w:lang w:eastAsia="zh-CN"/>
        </w:rPr>
        <w:t xml:space="preserve">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60AFB702" w14:textId="77777777" w:rsidR="00480A35" w:rsidRDefault="00480A35" w:rsidP="00480A35">
      <w:pPr>
        <w:pStyle w:val="B1"/>
        <w:rPr>
          <w:lang w:eastAsia="zh-CN"/>
        </w:rPr>
      </w:pPr>
      <w:r>
        <w:rPr>
          <w:lang w:eastAsia="zh-CN"/>
        </w:rPr>
        <w:t>5.</w:t>
      </w:r>
      <w:r>
        <w:rPr>
          <w:lang w:eastAsia="zh-CN"/>
        </w:rPr>
        <w:tab/>
        <w:t>In the case of roaming, the (V</w:t>
      </w:r>
      <w:proofErr w:type="gramStart"/>
      <w:r>
        <w:rPr>
          <w:lang w:eastAsia="zh-CN"/>
        </w:rPr>
        <w:t>)GMLC</w:t>
      </w:r>
      <w:proofErr w:type="gramEnd"/>
      <w:r>
        <w:rPr>
          <w:lang w:eastAsia="zh-CN"/>
        </w:rPr>
        <w:t xml:space="preserve"> first authorizes that the location request is allowed from this (H)GMLC, PLMN or from this country. If not, an error response is returned. The (H</w:t>
      </w:r>
      <w:proofErr w:type="gramStart"/>
      <w:r>
        <w:rPr>
          <w:lang w:eastAsia="zh-CN"/>
        </w:rPr>
        <w:t>)GMLC</w:t>
      </w:r>
      <w:proofErr w:type="gramEnd"/>
      <w:r>
        <w:rPr>
          <w:lang w:eastAsia="zh-CN"/>
        </w:rPr>
        <w:t xml:space="preserve"> or (V)GMLC invokes the </w:t>
      </w:r>
      <w:proofErr w:type="spellStart"/>
      <w:r>
        <w:rPr>
          <w:lang w:eastAsia="zh-CN"/>
        </w:rPr>
        <w:t>Namf_Location_ProvidePositioningInfo</w:t>
      </w:r>
      <w:proofErr w:type="spellEnd"/>
      <w:r>
        <w:rPr>
          <w:lang w:eastAsia="zh-CN"/>
        </w:rPr>
        <w:t xml:space="preserve"> service operation towards the AMF serving UE1 to request </w:t>
      </w:r>
      <w:proofErr w:type="spellStart"/>
      <w:r>
        <w:rPr>
          <w:lang w:eastAsia="zh-CN"/>
        </w:rPr>
        <w:t>Sidelink</w:t>
      </w:r>
      <w:proofErr w:type="spellEnd"/>
      <w:r>
        <w:rPr>
          <w:lang w:eastAsia="zh-CN"/>
        </w:rPr>
        <w:t xml:space="preserve"> positioning/ranging location results of the n UEs. The service operation includes the SUPI of UE1, Application layer IDs of the UEs, the client type and may include the required LCS </w:t>
      </w:r>
      <w:proofErr w:type="spellStart"/>
      <w:r>
        <w:rPr>
          <w:lang w:eastAsia="zh-CN"/>
        </w:rPr>
        <w:t>QoS</w:t>
      </w:r>
      <w:proofErr w:type="spellEnd"/>
      <w:r>
        <w:rPr>
          <w:lang w:eastAsia="zh-CN"/>
        </w:rPr>
        <w:t>, the required location results (e.g. relative locations or ranges and directions related to the UEs) and other attributes as received or determined in step 1.</w:t>
      </w:r>
    </w:p>
    <w:p w14:paraId="500CB39F" w14:textId="77777777" w:rsidR="00480A35" w:rsidRDefault="00480A35" w:rsidP="00480A35">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1253CA2F" w14:textId="77777777" w:rsidR="00480A35" w:rsidRDefault="00480A35" w:rsidP="00480A35">
      <w:pPr>
        <w:pStyle w:val="B1"/>
        <w:rPr>
          <w:lang w:eastAsia="zh-CN"/>
        </w:rPr>
      </w:pPr>
      <w:r>
        <w:rPr>
          <w:lang w:eastAsia="zh-CN"/>
        </w:rPr>
        <w:tab/>
        <w:t>If signalling connection establishment fails, steps 7-17 are skipped.</w:t>
      </w:r>
    </w:p>
    <w:p w14:paraId="3380245F" w14:textId="77777777" w:rsidR="00480A35" w:rsidRDefault="00480A35" w:rsidP="00480A35">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56002C4C" w14:textId="77777777" w:rsidR="00480A35" w:rsidRDefault="00480A35" w:rsidP="00480A35">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locations or ranges and directions between pairs of UEs), SL reference UE(s) in case of relative locations, Application layer IDs of the UEs if received in step 5. The service operation includes a LCS Correlation identifier.</w:t>
      </w:r>
    </w:p>
    <w:p w14:paraId="5FB04D01" w14:textId="77777777" w:rsidR="00480A35" w:rsidRDefault="00480A35" w:rsidP="00480A35">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098700B3" w14:textId="77777777" w:rsidR="00480A35" w:rsidRDefault="00480A35" w:rsidP="00480A35">
      <w:pPr>
        <w:rPr>
          <w:lang w:eastAsia="zh-CN"/>
        </w:rPr>
      </w:pPr>
      <w:r>
        <w:rPr>
          <w:lang w:eastAsia="zh-CN"/>
        </w:rPr>
        <w:t xml:space="preserve">The SL-MT-LR request may include the application layer IDs of the other UEs 2 </w:t>
      </w:r>
      <w:proofErr w:type="spellStart"/>
      <w:r>
        <w:rPr>
          <w:lang w:eastAsia="zh-CN"/>
        </w:rPr>
        <w:t>to n</w:t>
      </w:r>
      <w:proofErr w:type="spellEnd"/>
      <w:r>
        <w:rPr>
          <w:lang w:eastAsia="zh-CN"/>
        </w:rPr>
        <w:t>, the types of required location results (e.g. relative locations or distances and/or directions) and SL reference UE(s) in case of relative locations.</w:t>
      </w:r>
    </w:p>
    <w:p w14:paraId="1B3284A2" w14:textId="508FD2AB" w:rsidR="00480A35" w:rsidDel="00543229" w:rsidRDefault="00480A35" w:rsidP="00480A35">
      <w:pPr>
        <w:pStyle w:val="EditorsNote"/>
        <w:rPr>
          <w:del w:id="8" w:author="Mi" w:date="2023-09-29T22:24:00Z"/>
          <w:lang w:eastAsia="zh-CN"/>
        </w:rPr>
      </w:pPr>
      <w:del w:id="9" w:author="Mi" w:date="2023-09-29T22:24:00Z">
        <w:r w:rsidDel="00543229">
          <w:rPr>
            <w:lang w:eastAsia="zh-CN"/>
          </w:rPr>
          <w:lastRenderedPageBreak/>
          <w:delText>Editor's note:</w:delText>
        </w:r>
        <w:r w:rsidDel="00543229">
          <w:rPr>
            <w:lang w:eastAsia="zh-CN"/>
          </w:rPr>
          <w:tab/>
          <w:delText>Whether supplementary services message or lpp will be sent from LMF to UE is FFS and needs the coordination with RAN WGs.</w:delText>
        </w:r>
      </w:del>
    </w:p>
    <w:p w14:paraId="7C16F7C4" w14:textId="77777777" w:rsidR="00480A35" w:rsidRDefault="00480A35" w:rsidP="00480A35">
      <w:pPr>
        <w:pStyle w:val="B1"/>
        <w:rPr>
          <w:lang w:eastAsia="zh-CN"/>
        </w:rPr>
      </w:pPr>
      <w:r>
        <w:rPr>
          <w:lang w:eastAsia="zh-CN"/>
        </w:rPr>
        <w:t>11.</w:t>
      </w:r>
      <w:r>
        <w:rPr>
          <w:lang w:eastAsia="zh-CN"/>
        </w:rPr>
        <w:tab/>
        <w:t xml:space="preserve">The serving AMF forwards the SL-MT-LR request and a Routing identifier equal to the LCS Correlation </w:t>
      </w:r>
      <w:proofErr w:type="gramStart"/>
      <w:r>
        <w:rPr>
          <w:lang w:eastAsia="zh-CN"/>
        </w:rPr>
        <w:t>identifier</w:t>
      </w:r>
      <w:proofErr w:type="gramEnd"/>
      <w:r>
        <w:rPr>
          <w:lang w:eastAsia="zh-CN"/>
        </w:rPr>
        <w:t xml:space="preserve"> to UE1 using a DL NAS TRANSPORT message.</w:t>
      </w:r>
    </w:p>
    <w:p w14:paraId="182C0DE5" w14:textId="77777777" w:rsidR="00480A35" w:rsidRDefault="00480A35" w:rsidP="00480A35">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6D1DCF0C" w14:textId="77777777" w:rsidR="00480A35" w:rsidRDefault="00480A35" w:rsidP="00480A35">
      <w:pPr>
        <w:pStyle w:val="B1"/>
        <w:rPr>
          <w:lang w:eastAsia="zh-CN"/>
        </w:rPr>
      </w:pPr>
      <w:r>
        <w:rPr>
          <w:lang w:eastAsia="zh-CN"/>
        </w:rPr>
        <w:t>13.</w:t>
      </w:r>
      <w:r>
        <w:rPr>
          <w:lang w:eastAsia="zh-CN"/>
        </w:rPr>
        <w:tab/>
        <w:t xml:space="preserve">UE1 obtains the </w:t>
      </w:r>
      <w:proofErr w:type="spellStart"/>
      <w:r>
        <w:rPr>
          <w:lang w:eastAsia="zh-CN"/>
        </w:rPr>
        <w:t>sidelink</w:t>
      </w:r>
      <w:proofErr w:type="spellEnd"/>
      <w:r>
        <w:rPr>
          <w:lang w:eastAsia="zh-CN"/>
        </w:rPr>
        <w:t xml:space="preserve"> positioning capabilities of the discovered UEs via the SLPP if not already obtained.</w:t>
      </w:r>
    </w:p>
    <w:p w14:paraId="2B9CFCCA" w14:textId="77777777" w:rsidR="00480A35" w:rsidRDefault="00480A35" w:rsidP="00480A35">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w:t>
      </w:r>
    </w:p>
    <w:p w14:paraId="409AADEB" w14:textId="77777777" w:rsidR="00480A35" w:rsidRDefault="00480A35" w:rsidP="00480A35">
      <w:pPr>
        <w:rPr>
          <w:lang w:eastAsia="zh-CN"/>
        </w:rPr>
      </w:pPr>
      <w:r>
        <w:rPr>
          <w:lang w:eastAsia="zh-CN"/>
        </w:rPr>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090EF6BA" w14:textId="77777777" w:rsidR="00480A35" w:rsidRDefault="00480A35" w:rsidP="00480A35">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1E1BF5B2" w14:textId="77777777" w:rsidR="00480A35" w:rsidRDefault="00480A35" w:rsidP="00480A35">
      <w:pPr>
        <w:pStyle w:val="B1"/>
        <w:rPr>
          <w:lang w:eastAsia="zh-CN"/>
        </w:rPr>
      </w:pPr>
      <w:r>
        <w:rPr>
          <w:lang w:eastAsia="zh-CN"/>
        </w:rPr>
        <w:t>16.</w:t>
      </w:r>
      <w:r>
        <w:rPr>
          <w:lang w:eastAsia="zh-CN"/>
        </w:rPr>
        <w:tab/>
        <w:t>Ranging/</w:t>
      </w:r>
      <w:proofErr w:type="spellStart"/>
      <w:r>
        <w:rPr>
          <w:lang w:eastAsia="zh-CN"/>
        </w:rPr>
        <w:t>Sidelink</w:t>
      </w:r>
      <w:proofErr w:type="spellEnd"/>
      <w:r>
        <w:rPr>
          <w:lang w:eastAsia="zh-CN"/>
        </w:rPr>
        <w:t xml:space="preserve"> Positioning of UE1 and the other discovered UEs occurs as for an SL-MO-LR as described for steps 10-19 of Figure 6.20.1-1 with the difference that Ranging/</w:t>
      </w:r>
      <w:proofErr w:type="spellStart"/>
      <w:r>
        <w:rPr>
          <w:lang w:eastAsia="zh-CN"/>
        </w:rPr>
        <w:t>Sidelink</w:t>
      </w:r>
      <w:proofErr w:type="spellEnd"/>
      <w:r>
        <w:rPr>
          <w:lang w:eastAsia="zh-CN"/>
        </w:rPr>
        <w:t xml:space="preserve"> Positioning location measurement data or results are always returned to the LMF and the LMF indicates to UE1 at step 13 or step 14 of Figure 6.20.1-1 whether the Ranging/</w:t>
      </w:r>
      <w:proofErr w:type="spellStart"/>
      <w:r>
        <w:rPr>
          <w:lang w:eastAsia="zh-CN"/>
        </w:rPr>
        <w:t>Sidelink</w:t>
      </w:r>
      <w:proofErr w:type="spellEnd"/>
      <w:r>
        <w:rPr>
          <w:lang w:eastAsia="zh-CN"/>
        </w:rPr>
        <w:t xml:space="preserve"> Positioning location results will be calculated by the LMF (at step 19) or by UE1 (at step 17). For some undiscovered UEs among the other UEs 2 </w:t>
      </w:r>
      <w:proofErr w:type="spellStart"/>
      <w:r>
        <w:rPr>
          <w:lang w:eastAsia="zh-CN"/>
        </w:rPr>
        <w:t>to n</w:t>
      </w:r>
      <w:proofErr w:type="spellEnd"/>
      <w:r>
        <w:rPr>
          <w:lang w:eastAsia="zh-CN"/>
        </w:rPr>
        <w:t>, the LMF interacts with GMLC to initiate the 5GC-MT-LR procedure for UE2 to n to get their absolute locations, and calculates the relative locations or distances and/or directions related to the UEs.</w:t>
      </w:r>
    </w:p>
    <w:p w14:paraId="294F865C" w14:textId="4A69BD68" w:rsidR="00DB1189" w:rsidRPr="00480A35" w:rsidRDefault="00480A35" w:rsidP="00480A35">
      <w:pPr>
        <w:pStyle w:val="B1"/>
        <w:rPr>
          <w:rFonts w:hint="eastAsia"/>
          <w:lang w:eastAsia="zh-CN"/>
        </w:rPr>
      </w:pPr>
      <w:r>
        <w:rPr>
          <w:lang w:eastAsia="zh-CN"/>
        </w:rPr>
        <w:t>17-20.</w:t>
      </w:r>
      <w:r>
        <w:rPr>
          <w:lang w:eastAsia="zh-CN"/>
        </w:rPr>
        <w:tab/>
        <w:t xml:space="preserve">The LMF returns the </w:t>
      </w:r>
      <w:proofErr w:type="spellStart"/>
      <w:r>
        <w:rPr>
          <w:lang w:eastAsia="zh-CN"/>
        </w:rPr>
        <w:t>Sidelink</w:t>
      </w:r>
      <w:proofErr w:type="spellEnd"/>
      <w:r>
        <w:rPr>
          <w:lang w:eastAsia="zh-CN"/>
        </w:rPr>
        <w:t xml:space="preserve"> positioning/ranging location results to the LCS Client or AF as in steps 13-15 and step 24 of clause 6.1.2. The results also include failure information of the UE(s) that was not discovered.</w:t>
      </w:r>
    </w:p>
    <w:bookmarkEnd w:id="3"/>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5E7CE" w14:textId="77777777" w:rsidR="006D31C5" w:rsidRDefault="006D31C5">
      <w:r>
        <w:separator/>
      </w:r>
    </w:p>
  </w:endnote>
  <w:endnote w:type="continuationSeparator" w:id="0">
    <w:p w14:paraId="167306FF" w14:textId="77777777" w:rsidR="006D31C5" w:rsidRDefault="006D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CD250" w14:textId="77777777" w:rsidR="006D31C5" w:rsidRDefault="006D31C5">
      <w:r>
        <w:separator/>
      </w:r>
    </w:p>
  </w:footnote>
  <w:footnote w:type="continuationSeparator" w:id="0">
    <w:p w14:paraId="4B9BE81B" w14:textId="77777777" w:rsidR="006D31C5" w:rsidRDefault="006D3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658A2"/>
    <w:multiLevelType w:val="hybridMultilevel"/>
    <w:tmpl w:val="0314633E"/>
    <w:lvl w:ilvl="0" w:tplc="1F72E0C0">
      <w:start w:val="1"/>
      <w:numFmt w:val="bullet"/>
      <w:lvlText w:val="-"/>
      <w:lvlJc w:val="left"/>
      <w:pPr>
        <w:ind w:left="360" w:hanging="360"/>
      </w:pPr>
      <w:rPr>
        <w:rFonts w:ascii="微软雅黑" w:eastAsia="微软雅黑" w:hAnsi="微软雅黑" w:hint="eastAsia"/>
      </w:rPr>
    </w:lvl>
    <w:lvl w:ilvl="1" w:tplc="1F72E0C0">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0F6DDF"/>
    <w:multiLevelType w:val="hybridMultilevel"/>
    <w:tmpl w:val="CB3C4AFA"/>
    <w:lvl w:ilvl="0" w:tplc="1F72E0C0">
      <w:start w:val="1"/>
      <w:numFmt w:val="bullet"/>
      <w:lvlText w:val="-"/>
      <w:lvlJc w:val="left"/>
      <w:pPr>
        <w:ind w:left="360" w:hanging="36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03376"/>
    <w:rsid w:val="00012D80"/>
    <w:rsid w:val="00013AF9"/>
    <w:rsid w:val="000146A8"/>
    <w:rsid w:val="00017B8F"/>
    <w:rsid w:val="00020140"/>
    <w:rsid w:val="00022E4A"/>
    <w:rsid w:val="00023E95"/>
    <w:rsid w:val="00024DFC"/>
    <w:rsid w:val="00030A07"/>
    <w:rsid w:val="0003443A"/>
    <w:rsid w:val="00044263"/>
    <w:rsid w:val="000451ED"/>
    <w:rsid w:val="000500DA"/>
    <w:rsid w:val="00051C40"/>
    <w:rsid w:val="00051C9B"/>
    <w:rsid w:val="00062C4E"/>
    <w:rsid w:val="00064435"/>
    <w:rsid w:val="00064A99"/>
    <w:rsid w:val="000731EE"/>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2DEB"/>
    <w:rsid w:val="000F4BD0"/>
    <w:rsid w:val="00102F7A"/>
    <w:rsid w:val="00103896"/>
    <w:rsid w:val="00107529"/>
    <w:rsid w:val="00113EFC"/>
    <w:rsid w:val="00122ED3"/>
    <w:rsid w:val="00122FE8"/>
    <w:rsid w:val="001249A8"/>
    <w:rsid w:val="00133B89"/>
    <w:rsid w:val="001361E8"/>
    <w:rsid w:val="00142E82"/>
    <w:rsid w:val="00145BC2"/>
    <w:rsid w:val="00145D43"/>
    <w:rsid w:val="0014615D"/>
    <w:rsid w:val="0015097D"/>
    <w:rsid w:val="00152010"/>
    <w:rsid w:val="00153865"/>
    <w:rsid w:val="00163D6C"/>
    <w:rsid w:val="00173DD4"/>
    <w:rsid w:val="00173F58"/>
    <w:rsid w:val="0018415F"/>
    <w:rsid w:val="001862BC"/>
    <w:rsid w:val="0018765B"/>
    <w:rsid w:val="00192C46"/>
    <w:rsid w:val="00196D8C"/>
    <w:rsid w:val="001A08B3"/>
    <w:rsid w:val="001A11F7"/>
    <w:rsid w:val="001A7B60"/>
    <w:rsid w:val="001B0B9F"/>
    <w:rsid w:val="001B52F0"/>
    <w:rsid w:val="001B7A65"/>
    <w:rsid w:val="001B7F43"/>
    <w:rsid w:val="001C4946"/>
    <w:rsid w:val="001D1787"/>
    <w:rsid w:val="001D4301"/>
    <w:rsid w:val="001D4DA3"/>
    <w:rsid w:val="001D4FC3"/>
    <w:rsid w:val="001E41F3"/>
    <w:rsid w:val="001E420B"/>
    <w:rsid w:val="001E5095"/>
    <w:rsid w:val="001F2643"/>
    <w:rsid w:val="001F678E"/>
    <w:rsid w:val="002045A0"/>
    <w:rsid w:val="0021280F"/>
    <w:rsid w:val="00213A7A"/>
    <w:rsid w:val="00225AB1"/>
    <w:rsid w:val="00227458"/>
    <w:rsid w:val="00230C9D"/>
    <w:rsid w:val="002331C6"/>
    <w:rsid w:val="00236E5B"/>
    <w:rsid w:val="00252B53"/>
    <w:rsid w:val="00252E5F"/>
    <w:rsid w:val="0026004D"/>
    <w:rsid w:val="002640DD"/>
    <w:rsid w:val="002705F9"/>
    <w:rsid w:val="002740C5"/>
    <w:rsid w:val="00275D12"/>
    <w:rsid w:val="002800CE"/>
    <w:rsid w:val="0028176C"/>
    <w:rsid w:val="00281A58"/>
    <w:rsid w:val="00282B54"/>
    <w:rsid w:val="00284FEB"/>
    <w:rsid w:val="002860C4"/>
    <w:rsid w:val="00286677"/>
    <w:rsid w:val="00287343"/>
    <w:rsid w:val="00291103"/>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0F32"/>
    <w:rsid w:val="003147A1"/>
    <w:rsid w:val="003225C7"/>
    <w:rsid w:val="003238E9"/>
    <w:rsid w:val="0032501F"/>
    <w:rsid w:val="00336BC9"/>
    <w:rsid w:val="003425F2"/>
    <w:rsid w:val="0034312D"/>
    <w:rsid w:val="00347C83"/>
    <w:rsid w:val="00350865"/>
    <w:rsid w:val="003528D9"/>
    <w:rsid w:val="00352FBB"/>
    <w:rsid w:val="00353EED"/>
    <w:rsid w:val="00354262"/>
    <w:rsid w:val="00357672"/>
    <w:rsid w:val="003579CC"/>
    <w:rsid w:val="003609EF"/>
    <w:rsid w:val="0036231A"/>
    <w:rsid w:val="003657F8"/>
    <w:rsid w:val="00373352"/>
    <w:rsid w:val="003747CF"/>
    <w:rsid w:val="00374C91"/>
    <w:rsid w:val="00374DD4"/>
    <w:rsid w:val="0037502C"/>
    <w:rsid w:val="00383C79"/>
    <w:rsid w:val="0038454E"/>
    <w:rsid w:val="0038785E"/>
    <w:rsid w:val="00390D82"/>
    <w:rsid w:val="00392AE6"/>
    <w:rsid w:val="003A1838"/>
    <w:rsid w:val="003A1A5D"/>
    <w:rsid w:val="003B065A"/>
    <w:rsid w:val="003B3686"/>
    <w:rsid w:val="003B4B52"/>
    <w:rsid w:val="003B7242"/>
    <w:rsid w:val="003B7563"/>
    <w:rsid w:val="003C50A3"/>
    <w:rsid w:val="003D1394"/>
    <w:rsid w:val="003D3A97"/>
    <w:rsid w:val="003D3E3C"/>
    <w:rsid w:val="003D7402"/>
    <w:rsid w:val="003E1A36"/>
    <w:rsid w:val="003E20A7"/>
    <w:rsid w:val="003E5B84"/>
    <w:rsid w:val="003E7320"/>
    <w:rsid w:val="003F2E9A"/>
    <w:rsid w:val="003F5EDC"/>
    <w:rsid w:val="003F6443"/>
    <w:rsid w:val="003F6C0C"/>
    <w:rsid w:val="0040128B"/>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382B"/>
    <w:rsid w:val="00457267"/>
    <w:rsid w:val="004618F6"/>
    <w:rsid w:val="004672D4"/>
    <w:rsid w:val="0047069F"/>
    <w:rsid w:val="00473A9C"/>
    <w:rsid w:val="00480A35"/>
    <w:rsid w:val="00486D25"/>
    <w:rsid w:val="004A3220"/>
    <w:rsid w:val="004A3E93"/>
    <w:rsid w:val="004B2CE1"/>
    <w:rsid w:val="004B75B7"/>
    <w:rsid w:val="004D036F"/>
    <w:rsid w:val="004D11F5"/>
    <w:rsid w:val="004D592A"/>
    <w:rsid w:val="004E114D"/>
    <w:rsid w:val="004E233C"/>
    <w:rsid w:val="004E4541"/>
    <w:rsid w:val="004E670E"/>
    <w:rsid w:val="004E6B46"/>
    <w:rsid w:val="004F24B9"/>
    <w:rsid w:val="004F650D"/>
    <w:rsid w:val="005003DE"/>
    <w:rsid w:val="00500EB4"/>
    <w:rsid w:val="005036F0"/>
    <w:rsid w:val="005117EF"/>
    <w:rsid w:val="00512B29"/>
    <w:rsid w:val="0051310C"/>
    <w:rsid w:val="005141D9"/>
    <w:rsid w:val="0051580D"/>
    <w:rsid w:val="0051785D"/>
    <w:rsid w:val="00527501"/>
    <w:rsid w:val="00531154"/>
    <w:rsid w:val="00540CD8"/>
    <w:rsid w:val="00543229"/>
    <w:rsid w:val="00544806"/>
    <w:rsid w:val="00546E08"/>
    <w:rsid w:val="00547111"/>
    <w:rsid w:val="00547F34"/>
    <w:rsid w:val="005502FD"/>
    <w:rsid w:val="00551541"/>
    <w:rsid w:val="00552E44"/>
    <w:rsid w:val="005537F9"/>
    <w:rsid w:val="005545F2"/>
    <w:rsid w:val="00556405"/>
    <w:rsid w:val="005633FC"/>
    <w:rsid w:val="00564164"/>
    <w:rsid w:val="00565744"/>
    <w:rsid w:val="00565CC2"/>
    <w:rsid w:val="00566AD6"/>
    <w:rsid w:val="00570A9C"/>
    <w:rsid w:val="00592D74"/>
    <w:rsid w:val="00593EBD"/>
    <w:rsid w:val="0059697D"/>
    <w:rsid w:val="005A0F91"/>
    <w:rsid w:val="005A471B"/>
    <w:rsid w:val="005B070C"/>
    <w:rsid w:val="005B3904"/>
    <w:rsid w:val="005B4439"/>
    <w:rsid w:val="005B5A90"/>
    <w:rsid w:val="005B5DA5"/>
    <w:rsid w:val="005C0B7F"/>
    <w:rsid w:val="005D020E"/>
    <w:rsid w:val="005D324A"/>
    <w:rsid w:val="005D40F9"/>
    <w:rsid w:val="005E2C44"/>
    <w:rsid w:val="005F0276"/>
    <w:rsid w:val="005F1B36"/>
    <w:rsid w:val="005F5624"/>
    <w:rsid w:val="005F6E07"/>
    <w:rsid w:val="005F73AF"/>
    <w:rsid w:val="00601D40"/>
    <w:rsid w:val="00610834"/>
    <w:rsid w:val="00611AC3"/>
    <w:rsid w:val="00611AF4"/>
    <w:rsid w:val="00612019"/>
    <w:rsid w:val="0061799F"/>
    <w:rsid w:val="00617EC7"/>
    <w:rsid w:val="00621188"/>
    <w:rsid w:val="00622768"/>
    <w:rsid w:val="006257ED"/>
    <w:rsid w:val="00626F1A"/>
    <w:rsid w:val="00632E28"/>
    <w:rsid w:val="006334E1"/>
    <w:rsid w:val="006479FB"/>
    <w:rsid w:val="0065209D"/>
    <w:rsid w:val="00653DE4"/>
    <w:rsid w:val="00664AB3"/>
    <w:rsid w:val="00665C47"/>
    <w:rsid w:val="00673F3C"/>
    <w:rsid w:val="00674054"/>
    <w:rsid w:val="00681B83"/>
    <w:rsid w:val="00686F7F"/>
    <w:rsid w:val="006956B7"/>
    <w:rsid w:val="00695808"/>
    <w:rsid w:val="006A231A"/>
    <w:rsid w:val="006A6C88"/>
    <w:rsid w:val="006B292C"/>
    <w:rsid w:val="006B46FB"/>
    <w:rsid w:val="006C1538"/>
    <w:rsid w:val="006D31C5"/>
    <w:rsid w:val="006D50CC"/>
    <w:rsid w:val="006D5AC0"/>
    <w:rsid w:val="006E19B3"/>
    <w:rsid w:val="006E21FB"/>
    <w:rsid w:val="006E5FC4"/>
    <w:rsid w:val="006E6D2C"/>
    <w:rsid w:val="006E7176"/>
    <w:rsid w:val="006F27A8"/>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52D4C"/>
    <w:rsid w:val="00753AAE"/>
    <w:rsid w:val="00756D39"/>
    <w:rsid w:val="00762C5B"/>
    <w:rsid w:val="00763D17"/>
    <w:rsid w:val="00764587"/>
    <w:rsid w:val="00767950"/>
    <w:rsid w:val="00770592"/>
    <w:rsid w:val="00771C92"/>
    <w:rsid w:val="00774E2E"/>
    <w:rsid w:val="00775904"/>
    <w:rsid w:val="007766E7"/>
    <w:rsid w:val="00776D84"/>
    <w:rsid w:val="0078146F"/>
    <w:rsid w:val="00782432"/>
    <w:rsid w:val="00783B94"/>
    <w:rsid w:val="00785E36"/>
    <w:rsid w:val="007874C2"/>
    <w:rsid w:val="0079087D"/>
    <w:rsid w:val="00792342"/>
    <w:rsid w:val="007977A8"/>
    <w:rsid w:val="007A3092"/>
    <w:rsid w:val="007A35BD"/>
    <w:rsid w:val="007A5B55"/>
    <w:rsid w:val="007A75D9"/>
    <w:rsid w:val="007B1789"/>
    <w:rsid w:val="007B37ED"/>
    <w:rsid w:val="007B4458"/>
    <w:rsid w:val="007B512A"/>
    <w:rsid w:val="007B6C65"/>
    <w:rsid w:val="007C2097"/>
    <w:rsid w:val="007C59CE"/>
    <w:rsid w:val="007C7AD2"/>
    <w:rsid w:val="007D6A07"/>
    <w:rsid w:val="007E00F7"/>
    <w:rsid w:val="007E3782"/>
    <w:rsid w:val="007E49BD"/>
    <w:rsid w:val="007E4FAB"/>
    <w:rsid w:val="007F2D64"/>
    <w:rsid w:val="007F2ED8"/>
    <w:rsid w:val="007F58D0"/>
    <w:rsid w:val="007F63D5"/>
    <w:rsid w:val="007F7259"/>
    <w:rsid w:val="00802EA6"/>
    <w:rsid w:val="0080300B"/>
    <w:rsid w:val="00803D10"/>
    <w:rsid w:val="008040A8"/>
    <w:rsid w:val="00805F74"/>
    <w:rsid w:val="00822D34"/>
    <w:rsid w:val="00823235"/>
    <w:rsid w:val="008273CA"/>
    <w:rsid w:val="008279FA"/>
    <w:rsid w:val="00834D23"/>
    <w:rsid w:val="0083673F"/>
    <w:rsid w:val="0083720B"/>
    <w:rsid w:val="00841E89"/>
    <w:rsid w:val="0084794D"/>
    <w:rsid w:val="00860A84"/>
    <w:rsid w:val="008626E7"/>
    <w:rsid w:val="0086334B"/>
    <w:rsid w:val="00867EC0"/>
    <w:rsid w:val="00870EE7"/>
    <w:rsid w:val="00873628"/>
    <w:rsid w:val="0087785D"/>
    <w:rsid w:val="00877944"/>
    <w:rsid w:val="0088552B"/>
    <w:rsid w:val="008863B9"/>
    <w:rsid w:val="00886A1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23E8E"/>
    <w:rsid w:val="009413CB"/>
    <w:rsid w:val="00941E30"/>
    <w:rsid w:val="00953F70"/>
    <w:rsid w:val="0095762E"/>
    <w:rsid w:val="00964748"/>
    <w:rsid w:val="009777D9"/>
    <w:rsid w:val="0098405A"/>
    <w:rsid w:val="00984C9D"/>
    <w:rsid w:val="00991B88"/>
    <w:rsid w:val="00991F5E"/>
    <w:rsid w:val="0099761A"/>
    <w:rsid w:val="009A0979"/>
    <w:rsid w:val="009A5753"/>
    <w:rsid w:val="009A579D"/>
    <w:rsid w:val="009A6CEE"/>
    <w:rsid w:val="009B6AE6"/>
    <w:rsid w:val="009C67CF"/>
    <w:rsid w:val="009D213C"/>
    <w:rsid w:val="009E1CC1"/>
    <w:rsid w:val="009E3297"/>
    <w:rsid w:val="009F08DF"/>
    <w:rsid w:val="009F0E2D"/>
    <w:rsid w:val="009F734F"/>
    <w:rsid w:val="009F74B7"/>
    <w:rsid w:val="00A01934"/>
    <w:rsid w:val="00A06E84"/>
    <w:rsid w:val="00A105BD"/>
    <w:rsid w:val="00A10A0C"/>
    <w:rsid w:val="00A21D47"/>
    <w:rsid w:val="00A23518"/>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8591F"/>
    <w:rsid w:val="00A92F65"/>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7247"/>
    <w:rsid w:val="00AD730B"/>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5F34"/>
    <w:rsid w:val="00B368F7"/>
    <w:rsid w:val="00B42367"/>
    <w:rsid w:val="00B543F5"/>
    <w:rsid w:val="00B563D0"/>
    <w:rsid w:val="00B5777A"/>
    <w:rsid w:val="00B614B4"/>
    <w:rsid w:val="00B62F71"/>
    <w:rsid w:val="00B66395"/>
    <w:rsid w:val="00B67B97"/>
    <w:rsid w:val="00B7163B"/>
    <w:rsid w:val="00B81289"/>
    <w:rsid w:val="00B81B6B"/>
    <w:rsid w:val="00B8589B"/>
    <w:rsid w:val="00B8726D"/>
    <w:rsid w:val="00B92388"/>
    <w:rsid w:val="00B94008"/>
    <w:rsid w:val="00B96511"/>
    <w:rsid w:val="00B968C8"/>
    <w:rsid w:val="00BA2749"/>
    <w:rsid w:val="00BA3EC5"/>
    <w:rsid w:val="00BA474A"/>
    <w:rsid w:val="00BA51D9"/>
    <w:rsid w:val="00BB0095"/>
    <w:rsid w:val="00BB1216"/>
    <w:rsid w:val="00BB1288"/>
    <w:rsid w:val="00BB15EB"/>
    <w:rsid w:val="00BB2B90"/>
    <w:rsid w:val="00BB3594"/>
    <w:rsid w:val="00BB5DFC"/>
    <w:rsid w:val="00BD279D"/>
    <w:rsid w:val="00BD4BB0"/>
    <w:rsid w:val="00BD600F"/>
    <w:rsid w:val="00BD6BB8"/>
    <w:rsid w:val="00BD7B8D"/>
    <w:rsid w:val="00BE03EF"/>
    <w:rsid w:val="00BE5643"/>
    <w:rsid w:val="00BE74B7"/>
    <w:rsid w:val="00BE7BBC"/>
    <w:rsid w:val="00BF075A"/>
    <w:rsid w:val="00C01CB0"/>
    <w:rsid w:val="00C05746"/>
    <w:rsid w:val="00C066E7"/>
    <w:rsid w:val="00C11BE8"/>
    <w:rsid w:val="00C14A62"/>
    <w:rsid w:val="00C14B74"/>
    <w:rsid w:val="00C165FC"/>
    <w:rsid w:val="00C31AB2"/>
    <w:rsid w:val="00C32DFB"/>
    <w:rsid w:val="00C346D0"/>
    <w:rsid w:val="00C376CD"/>
    <w:rsid w:val="00C40584"/>
    <w:rsid w:val="00C40CE1"/>
    <w:rsid w:val="00C551EF"/>
    <w:rsid w:val="00C61A8C"/>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E4968"/>
    <w:rsid w:val="00CF1999"/>
    <w:rsid w:val="00CF3238"/>
    <w:rsid w:val="00CF3ADE"/>
    <w:rsid w:val="00CF6E62"/>
    <w:rsid w:val="00D03F9A"/>
    <w:rsid w:val="00D06D51"/>
    <w:rsid w:val="00D20E46"/>
    <w:rsid w:val="00D21AA2"/>
    <w:rsid w:val="00D24991"/>
    <w:rsid w:val="00D301F6"/>
    <w:rsid w:val="00D30C1C"/>
    <w:rsid w:val="00D31350"/>
    <w:rsid w:val="00D34851"/>
    <w:rsid w:val="00D34EA4"/>
    <w:rsid w:val="00D416CB"/>
    <w:rsid w:val="00D4244C"/>
    <w:rsid w:val="00D43EF1"/>
    <w:rsid w:val="00D465D0"/>
    <w:rsid w:val="00D50255"/>
    <w:rsid w:val="00D5325A"/>
    <w:rsid w:val="00D56735"/>
    <w:rsid w:val="00D6124D"/>
    <w:rsid w:val="00D66520"/>
    <w:rsid w:val="00D74A87"/>
    <w:rsid w:val="00D758EA"/>
    <w:rsid w:val="00D82112"/>
    <w:rsid w:val="00D83606"/>
    <w:rsid w:val="00D84AE9"/>
    <w:rsid w:val="00D95320"/>
    <w:rsid w:val="00DB1189"/>
    <w:rsid w:val="00DB2617"/>
    <w:rsid w:val="00DB4710"/>
    <w:rsid w:val="00DB6D20"/>
    <w:rsid w:val="00DD04EF"/>
    <w:rsid w:val="00DD410A"/>
    <w:rsid w:val="00DD784A"/>
    <w:rsid w:val="00DE1146"/>
    <w:rsid w:val="00DE206E"/>
    <w:rsid w:val="00DE33A9"/>
    <w:rsid w:val="00DE34CF"/>
    <w:rsid w:val="00DF246A"/>
    <w:rsid w:val="00DF36AA"/>
    <w:rsid w:val="00DF6303"/>
    <w:rsid w:val="00E03D72"/>
    <w:rsid w:val="00E04203"/>
    <w:rsid w:val="00E04213"/>
    <w:rsid w:val="00E06CC1"/>
    <w:rsid w:val="00E13D9A"/>
    <w:rsid w:val="00E13F3D"/>
    <w:rsid w:val="00E34898"/>
    <w:rsid w:val="00E41E77"/>
    <w:rsid w:val="00E444CE"/>
    <w:rsid w:val="00E50FA1"/>
    <w:rsid w:val="00E54D70"/>
    <w:rsid w:val="00E557D1"/>
    <w:rsid w:val="00E569F0"/>
    <w:rsid w:val="00E6144B"/>
    <w:rsid w:val="00E62CC1"/>
    <w:rsid w:val="00E63B6E"/>
    <w:rsid w:val="00E6519C"/>
    <w:rsid w:val="00E739B9"/>
    <w:rsid w:val="00E764D8"/>
    <w:rsid w:val="00E94E28"/>
    <w:rsid w:val="00EA78B4"/>
    <w:rsid w:val="00EB09B7"/>
    <w:rsid w:val="00EB1AE4"/>
    <w:rsid w:val="00EB3162"/>
    <w:rsid w:val="00EC29E0"/>
    <w:rsid w:val="00EC63EE"/>
    <w:rsid w:val="00EC7413"/>
    <w:rsid w:val="00ED32CB"/>
    <w:rsid w:val="00EE7D7C"/>
    <w:rsid w:val="00EE7F33"/>
    <w:rsid w:val="00EF1BF4"/>
    <w:rsid w:val="00EF5935"/>
    <w:rsid w:val="00EF6A2F"/>
    <w:rsid w:val="00F0131E"/>
    <w:rsid w:val="00F01595"/>
    <w:rsid w:val="00F01E1F"/>
    <w:rsid w:val="00F03D35"/>
    <w:rsid w:val="00F043F3"/>
    <w:rsid w:val="00F04DAC"/>
    <w:rsid w:val="00F05C51"/>
    <w:rsid w:val="00F1227D"/>
    <w:rsid w:val="00F136B1"/>
    <w:rsid w:val="00F14316"/>
    <w:rsid w:val="00F176B3"/>
    <w:rsid w:val="00F17CD9"/>
    <w:rsid w:val="00F21691"/>
    <w:rsid w:val="00F2214C"/>
    <w:rsid w:val="00F24F3E"/>
    <w:rsid w:val="00F25D98"/>
    <w:rsid w:val="00F27578"/>
    <w:rsid w:val="00F300FB"/>
    <w:rsid w:val="00F3016E"/>
    <w:rsid w:val="00F312CD"/>
    <w:rsid w:val="00F41156"/>
    <w:rsid w:val="00F41372"/>
    <w:rsid w:val="00F414EB"/>
    <w:rsid w:val="00F42CDF"/>
    <w:rsid w:val="00F43B48"/>
    <w:rsid w:val="00F551EA"/>
    <w:rsid w:val="00F610FF"/>
    <w:rsid w:val="00F6267A"/>
    <w:rsid w:val="00F631C4"/>
    <w:rsid w:val="00F67C08"/>
    <w:rsid w:val="00F70593"/>
    <w:rsid w:val="00F74450"/>
    <w:rsid w:val="00F76698"/>
    <w:rsid w:val="00F80E13"/>
    <w:rsid w:val="00F80F0B"/>
    <w:rsid w:val="00F810E1"/>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C4F80"/>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45B32-6DEB-404C-9875-D3459F880FE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596</TotalTime>
  <Pages>4</Pages>
  <Words>1577</Words>
  <Characters>8991</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127</cp:revision>
  <cp:lastPrinted>1900-01-01T05:00:00Z</cp:lastPrinted>
  <dcterms:created xsi:type="dcterms:W3CDTF">2023-05-11T14:49:00Z</dcterms:created>
  <dcterms:modified xsi:type="dcterms:W3CDTF">2023-09-29T14:32:00Z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